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8D5DC5" w:rsidP="00442939">
            <w:pPr>
              <w:jc w:val="center"/>
              <w:rPr>
                <w:b/>
                <w:sz w:val="32"/>
              </w:rPr>
            </w:pPr>
            <w:r>
              <w:rPr>
                <w:b/>
                <w:sz w:val="32"/>
              </w:rPr>
              <w:t>Understand Relationship between Numbers and Quantity</w:t>
            </w:r>
          </w:p>
        </w:tc>
      </w:tr>
      <w:tr w:rsidR="00616D67" w:rsidTr="006D312D">
        <w:tc>
          <w:tcPr>
            <w:tcW w:w="9576" w:type="dxa"/>
          </w:tcPr>
          <w:p w:rsidR="00616D67" w:rsidRDefault="00616D67">
            <w:pPr>
              <w:rPr>
                <w:sz w:val="28"/>
                <w:szCs w:val="28"/>
              </w:rPr>
            </w:pPr>
            <w:bookmarkStart w:id="0" w:name="_GoBack"/>
            <w:r w:rsidRPr="00290CA3">
              <w:rPr>
                <w:b/>
                <w:sz w:val="28"/>
                <w:szCs w:val="28"/>
              </w:rPr>
              <w:t>C</w:t>
            </w:r>
            <w:bookmarkEnd w:id="0"/>
            <w:r w:rsidRPr="00290CA3">
              <w:rPr>
                <w:b/>
                <w:sz w:val="28"/>
                <w:szCs w:val="28"/>
              </w:rPr>
              <w:t>ommon Core State Standards: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K.CC.1</w:t>
            </w:r>
            <w:r w:rsidRPr="008D5DC5">
              <w:rPr>
                <w:rFonts w:ascii="Times New Roman" w:hAnsi="Times New Roman" w:cs="Times New Roman"/>
              </w:rPr>
              <w:t xml:space="preserve"> Count to 100 by ones and by tens.</w:t>
            </w:r>
            <w:r w:rsidRPr="008D5DC5">
              <w:rPr>
                <w:rFonts w:ascii="Times New Roman" w:hAnsi="Times New Roman" w:cs="Times New Roman"/>
              </w:rPr>
              <w:tab/>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K.CC.3</w:t>
            </w:r>
            <w:r w:rsidRPr="008D5DC5">
              <w:rPr>
                <w:rFonts w:ascii="Times New Roman" w:hAnsi="Times New Roman" w:cs="Times New Roman"/>
              </w:rPr>
              <w:t xml:space="preserve"> Write numbers from 0 to 20. Represent a number of objects with a written numeral 0-20 (with 0 representing a count of no objects).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K.CC.4</w:t>
            </w:r>
            <w:r w:rsidRPr="008D5DC5">
              <w:rPr>
                <w:rFonts w:ascii="Times New Roman" w:hAnsi="Times New Roman" w:cs="Times New Roman"/>
              </w:rPr>
              <w:t xml:space="preserve"> Understand the relationship between numbers and quantities; connect counting to cardinality.</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ab/>
            </w:r>
            <w:r w:rsidRPr="008D5DC5">
              <w:rPr>
                <w:rFonts w:ascii="Times New Roman" w:hAnsi="Times New Roman" w:cs="Times New Roman"/>
                <w:b/>
              </w:rPr>
              <w:t>a</w:t>
            </w:r>
            <w:r w:rsidRPr="008D5DC5">
              <w:rPr>
                <w:rFonts w:ascii="Times New Roman" w:hAnsi="Times New Roman" w:cs="Times New Roman"/>
              </w:rPr>
              <w:t xml:space="preserve">. When counting objects, say the number names in the standard order, pairing each object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with one and only one number name and each number name with one and only one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object</w:t>
            </w:r>
            <w:proofErr w:type="gramEnd"/>
            <w:r w:rsidRPr="008D5DC5">
              <w:rPr>
                <w:rFonts w:ascii="Times New Roman" w:hAnsi="Times New Roman" w:cs="Times New Roman"/>
              </w:rPr>
              <w:t>.</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b.</w:t>
            </w:r>
            <w:r w:rsidRPr="008D5DC5">
              <w:rPr>
                <w:rFonts w:ascii="Times New Roman" w:hAnsi="Times New Roman" w:cs="Times New Roman"/>
              </w:rPr>
              <w:t xml:space="preserve"> Understand that the last number name said tells the number of objects counted. The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number of objects is the same regardless of their arrangement or the order in which they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were</w:t>
            </w:r>
            <w:proofErr w:type="gramEnd"/>
            <w:r w:rsidRPr="008D5DC5">
              <w:rPr>
                <w:rFonts w:ascii="Times New Roman" w:hAnsi="Times New Roman" w:cs="Times New Roman"/>
              </w:rPr>
              <w:t xml:space="preserve"> counted.</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c.</w:t>
            </w:r>
            <w:r w:rsidRPr="008D5DC5">
              <w:rPr>
                <w:rFonts w:ascii="Times New Roman" w:hAnsi="Times New Roman" w:cs="Times New Roman"/>
              </w:rPr>
              <w:t xml:space="preserve"> Understand that each successive number name refers to a quantity that is one larger.</w:t>
            </w:r>
          </w:p>
          <w:p w:rsidR="008D5DC5" w:rsidRPr="008D5DC5" w:rsidRDefault="008D5DC5" w:rsidP="008D5DC5">
            <w:pPr>
              <w:tabs>
                <w:tab w:val="left" w:pos="1200"/>
              </w:tabs>
              <w:rPr>
                <w:rFonts w:ascii="Times New Roman" w:hAnsi="Times New Roman" w:cs="Times New Roman"/>
              </w:rPr>
            </w:pPr>
            <w:r w:rsidRPr="008D5DC5">
              <w:rPr>
                <w:rFonts w:ascii="Times New Roman" w:hAnsi="Times New Roman" w:cs="Times New Roman"/>
              </w:rPr>
              <w:t>K</w:t>
            </w:r>
            <w:r w:rsidRPr="008D5DC5">
              <w:rPr>
                <w:rFonts w:ascii="Times New Roman" w:hAnsi="Times New Roman" w:cs="Times New Roman"/>
                <w:b/>
              </w:rPr>
              <w:t>.CC.5</w:t>
            </w:r>
            <w:r w:rsidRPr="008D5DC5">
              <w:rPr>
                <w:rFonts w:ascii="Times New Roman" w:hAnsi="Times New Roman" w:cs="Times New Roman"/>
              </w:rPr>
              <w:t xml:space="preserve"> Count to answer “how many?” questions about as many as 20 things arranged in a line, a rectangular array, or a circle, or as many as 10 things in a scattered configuration; given a number from 1–20, count out that many objects.</w:t>
            </w:r>
          </w:p>
          <w:p w:rsidR="00442939" w:rsidRPr="008D5DC5" w:rsidRDefault="008D5DC5" w:rsidP="008D5DC5">
            <w:pPr>
              <w:tabs>
                <w:tab w:val="left" w:pos="1200"/>
              </w:tabs>
              <w:rPr>
                <w:rFonts w:ascii="Times New Roman" w:hAnsi="Times New Roman" w:cs="Times New Roman"/>
              </w:rPr>
            </w:pPr>
            <w:r w:rsidRPr="008D5DC5">
              <w:rPr>
                <w:rFonts w:ascii="Times New Roman" w:hAnsi="Times New Roman" w:cs="Times New Roman"/>
                <w:b/>
              </w:rPr>
              <w:t>K.CC.6</w:t>
            </w:r>
            <w:r w:rsidRPr="008D5DC5">
              <w:rPr>
                <w:rFonts w:ascii="Times New Roman" w:hAnsi="Times New Roman" w:cs="Times New Roman"/>
              </w:rPr>
              <w:t xml:space="preserve"> Identify whether the number of objects in one group is greater than, less than, or equal to the number of objects in another group, e.g., by using matching and counting strategies.</w:t>
            </w:r>
          </w:p>
          <w:p w:rsidR="008D5DC5" w:rsidRPr="00442939" w:rsidRDefault="008D5DC5" w:rsidP="008D5DC5">
            <w:pPr>
              <w:tabs>
                <w:tab w:val="left" w:pos="1200"/>
              </w:tabs>
              <w:rPr>
                <w:rFonts w:ascii="Times New Roman" w:eastAsia="Times New Roman" w:hAnsi="Times New Roman"/>
              </w:rPr>
            </w:pPr>
          </w:p>
        </w:tc>
      </w:tr>
      <w:tr w:rsidR="00290CA3" w:rsidTr="006D312D">
        <w:tc>
          <w:tcPr>
            <w:tcW w:w="9576" w:type="dxa"/>
          </w:tcPr>
          <w:p w:rsidR="00290CA3" w:rsidRPr="00290CA3" w:rsidRDefault="00290CA3">
            <w:pPr>
              <w:rPr>
                <w:b/>
                <w:sz w:val="28"/>
                <w:szCs w:val="28"/>
              </w:rPr>
            </w:pPr>
            <w:r w:rsidRPr="00290CA3">
              <w:rPr>
                <w:b/>
                <w:sz w:val="28"/>
                <w:szCs w:val="28"/>
              </w:rPr>
              <w:t>Essential Vocabulary:</w:t>
            </w:r>
          </w:p>
          <w:p w:rsidR="008D5DC5" w:rsidRDefault="008D5DC5" w:rsidP="008D5DC5">
            <w:pPr>
              <w:pStyle w:val="ListParagraph"/>
              <w:numPr>
                <w:ilvl w:val="0"/>
                <w:numId w:val="5"/>
              </w:numPr>
              <w:rPr>
                <w:rFonts w:ascii="Times New Roman" w:hAnsi="Times New Roman" w:cs="Times New Roman"/>
              </w:rPr>
            </w:pPr>
            <w:r>
              <w:rPr>
                <w:rFonts w:ascii="Times New Roman" w:hAnsi="Times New Roman" w:cs="Times New Roman"/>
              </w:rPr>
              <w:t>Count</w:t>
            </w:r>
          </w:p>
          <w:p w:rsid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Numbers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Zero to Twenty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How many?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Count on</w:t>
            </w:r>
          </w:p>
          <w:p w:rsidR="00D56466" w:rsidRP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Greater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More</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Less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Fewer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 xml:space="preserve">Equal </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Same Amount</w:t>
            </w:r>
          </w:p>
          <w:p w:rsidR="00D56466" w:rsidRPr="00442939"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Compare</w:t>
            </w:r>
          </w:p>
        </w:tc>
      </w:tr>
      <w:tr w:rsidR="00290CA3" w:rsidTr="006D312D">
        <w:trPr>
          <w:trHeight w:val="1988"/>
        </w:trPr>
        <w:tc>
          <w:tcPr>
            <w:tcW w:w="9576" w:type="dxa"/>
          </w:tcPr>
          <w:p w:rsidR="00290CA3" w:rsidRDefault="00290CA3">
            <w:pPr>
              <w:rPr>
                <w:b/>
                <w:sz w:val="28"/>
                <w:szCs w:val="28"/>
              </w:rPr>
            </w:pPr>
            <w:r w:rsidRPr="00290CA3">
              <w:rPr>
                <w:b/>
                <w:sz w:val="28"/>
                <w:szCs w:val="28"/>
              </w:rPr>
              <w:t>Unit Overview:</w:t>
            </w:r>
          </w:p>
          <w:p w:rsidR="00442939" w:rsidRPr="00D12791" w:rsidRDefault="00D56466" w:rsidP="00427AC3">
            <w:pPr>
              <w:shd w:val="clear" w:color="auto" w:fill="FFFFFF"/>
              <w:spacing w:line="268" w:lineRule="atLeast"/>
              <w:rPr>
                <w:rFonts w:ascii="Times New Roman" w:hAnsi="Times New Roman" w:cs="Times New Roman"/>
              </w:rPr>
            </w:pPr>
            <w:r>
              <w:rPr>
                <w:rFonts w:ascii="Times New Roman" w:hAnsi="Times New Roman" w:cs="Times New Roman"/>
              </w:rPr>
              <w:t xml:space="preserve">Counting and cardinality </w:t>
            </w:r>
            <w:r w:rsidR="00427AC3">
              <w:rPr>
                <w:rFonts w:ascii="Times New Roman" w:hAnsi="Times New Roman" w:cs="Times New Roman"/>
              </w:rPr>
              <w:t xml:space="preserve">(K.CC.1, K.CC.3, K.CC.4, </w:t>
            </w:r>
            <w:proofErr w:type="gramStart"/>
            <w:r w:rsidR="00427AC3">
              <w:rPr>
                <w:rFonts w:ascii="Times New Roman" w:hAnsi="Times New Roman" w:cs="Times New Roman"/>
              </w:rPr>
              <w:t>K.CC.5</w:t>
            </w:r>
            <w:proofErr w:type="gramEnd"/>
            <w:r w:rsidR="00427AC3">
              <w:rPr>
                <w:rFonts w:ascii="Times New Roman" w:hAnsi="Times New Roman" w:cs="Times New Roman"/>
              </w:rPr>
              <w:t xml:space="preserve">) </w:t>
            </w:r>
            <w:r>
              <w:rPr>
                <w:rFonts w:ascii="Times New Roman" w:hAnsi="Times New Roman" w:cs="Times New Roman"/>
              </w:rPr>
              <w:t xml:space="preserve">is only taught in Kindergarten. It is important for students to demonstrate mastery in this </w:t>
            </w:r>
            <w:r w:rsidR="00427AC3">
              <w:rPr>
                <w:rFonts w:ascii="Times New Roman" w:hAnsi="Times New Roman" w:cs="Times New Roman"/>
              </w:rPr>
              <w:t>area,</w:t>
            </w:r>
            <w:r>
              <w:rPr>
                <w:rFonts w:ascii="Times New Roman" w:hAnsi="Times New Roman" w:cs="Times New Roman"/>
              </w:rPr>
              <w:t xml:space="preserve"> as it </w:t>
            </w:r>
            <w:r w:rsidR="00427AC3">
              <w:rPr>
                <w:rFonts w:ascii="Times New Roman" w:hAnsi="Times New Roman" w:cs="Times New Roman"/>
              </w:rPr>
              <w:t>is</w:t>
            </w:r>
            <w:r>
              <w:rPr>
                <w:rFonts w:ascii="Times New Roman" w:hAnsi="Times New Roman" w:cs="Times New Roman"/>
              </w:rPr>
              <w:t xml:space="preserve"> the foundation for future mathematical tasks. </w:t>
            </w:r>
            <w:r w:rsidR="00427AC3">
              <w:rPr>
                <w:rFonts w:ascii="Times New Roman" w:hAnsi="Times New Roman" w:cs="Times New Roman"/>
              </w:rPr>
              <w:t xml:space="preserve">Students who are proficient in K.CC.1 will be able to start at one and orally count to 20 by the end of first quarter (to 100 by the end of year). Students who are proficient in K.CC.3 will be able to count to identify how many are in a set and write the corresponding numeral. While correct formations are modeled and reversals will be pointed out, it is anticipated that students will use some number reversals. Students who are proficient in K.CC.4 will be able to  point to one object at a time while counting and keep track of which objects have been counted and not been counted. Students will be able to answer “How many are there?” Students should understand just because the objects are moved around, the amount has stayed the same. Students who are proficient will also understand and model that if they have four and want to go to five, all they need to do is add one more (rather than removing all four and starting over). </w:t>
            </w:r>
            <w:r w:rsidR="006D312D">
              <w:rPr>
                <w:rFonts w:ascii="Times New Roman" w:hAnsi="Times New Roman" w:cs="Times New Roman"/>
              </w:rPr>
              <w:t xml:space="preserve">Students who are proficient in K.CC.5 will be able to use strategies to identify how many (move each object after counting, point to each object as counted, look at the objects without touching or a </w:t>
            </w:r>
            <w:r w:rsidR="006D312D">
              <w:rPr>
                <w:rFonts w:ascii="Times New Roman" w:hAnsi="Times New Roman" w:cs="Times New Roman"/>
              </w:rPr>
              <w:lastRenderedPageBreak/>
              <w:t xml:space="preserve">combination of these strategies). A students who is proficient in K.CC.6 will be able to use strategies to identify which group of objects has more or less (or if the groups are equal). </w:t>
            </w:r>
          </w:p>
        </w:tc>
      </w:tr>
      <w:tr w:rsidR="00290CA3" w:rsidTr="006D312D">
        <w:tc>
          <w:tcPr>
            <w:tcW w:w="9576" w:type="dxa"/>
          </w:tcPr>
          <w:p w:rsidR="00290CA3" w:rsidRPr="00290CA3" w:rsidRDefault="00E47AB4">
            <w:pPr>
              <w:rPr>
                <w:b/>
                <w:sz w:val="28"/>
                <w:szCs w:val="28"/>
              </w:rPr>
            </w:pPr>
            <w:r>
              <w:lastRenderedPageBreak/>
              <w:br w:type="page"/>
            </w:r>
            <w:r w:rsidR="00290CA3" w:rsidRPr="00290CA3">
              <w:rPr>
                <w:b/>
                <w:sz w:val="28"/>
                <w:szCs w:val="28"/>
              </w:rPr>
              <w:t>Strategies/Skills:</w:t>
            </w:r>
          </w:p>
          <w:p w:rsidR="00884646" w:rsidRDefault="00884646" w:rsidP="00884646">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how many are in a given set. It is important for students to develop a strategy that makes sense to them. To determine how many are in the set they may:</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Move the object as they count each</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Point to one object as counted</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Look without touching when counting</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Use one counting word for every object touched</w:t>
            </w:r>
          </w:p>
          <w:p w:rsidR="00E818A7" w:rsidRDefault="00E818A7" w:rsidP="00E818A7">
            <w:pPr>
              <w:shd w:val="clear" w:color="auto" w:fill="FFFFFF"/>
              <w:spacing w:line="268" w:lineRule="atLeast"/>
              <w:rPr>
                <w:rFonts w:ascii="Times New Roman" w:hAnsi="Times New Roman" w:cs="Times New Roman"/>
              </w:rPr>
            </w:pPr>
          </w:p>
          <w:p w:rsidR="00E818A7" w:rsidRDefault="00E818A7" w:rsidP="00E818A7">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which of two provided groups ha</w:t>
            </w:r>
            <w:r w:rsidR="00844D4C">
              <w:rPr>
                <w:rFonts w:ascii="Times New Roman" w:hAnsi="Times New Roman" w:cs="Times New Roman"/>
              </w:rPr>
              <w:t>ve</w:t>
            </w:r>
            <w:r>
              <w:rPr>
                <w:rFonts w:ascii="Times New Roman" w:hAnsi="Times New Roman" w:cs="Times New Roman"/>
              </w:rPr>
              <w:t xml:space="preserve"> more or less (or if they are equal). To compare sets students will use:</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Matching strategy</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Counting strategy</w:t>
            </w:r>
          </w:p>
          <w:p w:rsidR="00E818A7" w:rsidRP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Equal Shares strategy</w:t>
            </w:r>
          </w:p>
        </w:tc>
      </w:tr>
      <w:tr w:rsidR="00290CA3" w:rsidTr="006D312D">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D369B3" w:rsidRDefault="003462F1" w:rsidP="00D369B3">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6B72D6" w:rsidRPr="00D369B3" w:rsidRDefault="003462F1" w:rsidP="00E34B27">
            <w:pPr>
              <w:pStyle w:val="ListParagraph"/>
              <w:numPr>
                <w:ilvl w:val="0"/>
                <w:numId w:val="11"/>
              </w:numPr>
              <w:rPr>
                <w:rFonts w:ascii="Times New Roman" w:hAnsi="Times New Roman" w:cs="Times New Roman"/>
                <w:u w:val="single"/>
              </w:rPr>
            </w:pPr>
            <w:hyperlink r:id="rId8" w:history="1">
              <w:r w:rsidR="00E34B27" w:rsidRPr="00A27586">
                <w:rPr>
                  <w:rStyle w:val="Hyperlink"/>
                  <w:rFonts w:ascii="Times New Roman" w:hAnsi="Times New Roman" w:cs="Times New Roman"/>
                </w:rPr>
                <w:t>ES K Math Number and Quantity Relationship</w:t>
              </w:r>
            </w:hyperlink>
            <w:r w:rsidR="00E34B27">
              <w:rPr>
                <w:rFonts w:ascii="Times New Roman" w:hAnsi="Times New Roman" w:cs="Times New Roman"/>
              </w:rPr>
              <w:t xml:space="preserve">- </w:t>
            </w:r>
            <w:r w:rsidR="00D369B3">
              <w:rPr>
                <w:rFonts w:ascii="Times New Roman" w:hAnsi="Times New Roman" w:cs="Times New Roman"/>
              </w:rPr>
              <w:t>Identifying How Many</w:t>
            </w:r>
          </w:p>
        </w:tc>
      </w:tr>
      <w:tr w:rsidR="00290CA3" w:rsidTr="006D312D">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9" w:history="1">
              <w:r w:rsidR="00386F7D" w:rsidRPr="00386F7D">
                <w:rPr>
                  <w:rStyle w:val="Hyperlink"/>
                  <w:rFonts w:ascii="Times New Roman" w:hAnsi="Times New Roman" w:cs="Times New Roman"/>
                </w:rPr>
                <w:t>Kindergarten Unpacking Document</w:t>
              </w:r>
            </w:hyperlink>
          </w:p>
          <w:p w:rsidR="001F749E" w:rsidRPr="00634BCC" w:rsidRDefault="001F749E" w:rsidP="001F749E">
            <w:pPr>
              <w:pStyle w:val="ListParagraph"/>
              <w:numPr>
                <w:ilvl w:val="0"/>
                <w:numId w:val="4"/>
              </w:numPr>
              <w:shd w:val="clear" w:color="auto" w:fill="FFFFFF"/>
              <w:spacing w:line="268" w:lineRule="atLeast"/>
              <w:rPr>
                <w:rFonts w:ascii="Times New Roman" w:hAnsi="Times New Roman" w:cs="Times New Roman"/>
              </w:rPr>
            </w:pPr>
            <w:r>
              <w:rPr>
                <w:rFonts w:ascii="Times New Roman" w:hAnsi="Times New Roman" w:cs="Times New Roman"/>
              </w:rPr>
              <w:t xml:space="preserve">Online Pizza Game: </w:t>
            </w:r>
            <w:hyperlink r:id="rId10" w:history="1">
              <w:r w:rsidRPr="006C2A71">
                <w:rPr>
                  <w:rStyle w:val="Hyperlink"/>
                  <w:rFonts w:ascii="Times New Roman" w:hAnsi="Times New Roman" w:cs="Times New Roman"/>
                </w:rPr>
                <w:t>http://pbskids.org/peg/games/pizza-place</w:t>
              </w:r>
            </w:hyperlink>
            <w:r>
              <w:rPr>
                <w:rFonts w:ascii="Times New Roman" w:hAnsi="Times New Roman" w:cs="Times New Roman"/>
              </w:rPr>
              <w:t xml:space="preserve"> </w:t>
            </w:r>
          </w:p>
        </w:tc>
      </w:tr>
    </w:tbl>
    <w:p w:rsidR="0069052E" w:rsidRDefault="0069052E"/>
    <w:sectPr w:rsidR="006905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F1" w:rsidRDefault="003462F1" w:rsidP="00290CA3">
      <w:pPr>
        <w:spacing w:after="0" w:line="240" w:lineRule="auto"/>
      </w:pPr>
      <w:r>
        <w:separator/>
      </w:r>
    </w:p>
  </w:endnote>
  <w:endnote w:type="continuationSeparator" w:id="0">
    <w:p w:rsidR="003462F1" w:rsidRDefault="003462F1"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2D" w:rsidRPr="003574D2" w:rsidRDefault="006D312D" w:rsidP="003574D2">
    <w:pPr>
      <w:pStyle w:val="Header"/>
      <w:rPr>
        <w:b/>
      </w:rPr>
    </w:pPr>
    <w:r w:rsidRPr="003574D2">
      <w:rPr>
        <w:b/>
      </w:rPr>
      <w:t>Wake County Public Schools, Unit Overview for Parents</w:t>
    </w:r>
  </w:p>
  <w:p w:rsidR="006D312D" w:rsidRDefault="006D312D">
    <w:pPr>
      <w:pStyle w:val="Footer"/>
    </w:pPr>
    <w:r w:rsidRPr="003574D2">
      <w:rPr>
        <w:i/>
      </w:rPr>
      <w:t>This document should not replace on-going communication between teachers &amp; parents</w:t>
    </w:r>
    <w:r>
      <w:t>.</w:t>
    </w:r>
  </w:p>
  <w:p w:rsidR="006D312D" w:rsidRDefault="006D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F1" w:rsidRDefault="003462F1" w:rsidP="00290CA3">
      <w:pPr>
        <w:spacing w:after="0" w:line="240" w:lineRule="auto"/>
      </w:pPr>
      <w:r>
        <w:separator/>
      </w:r>
    </w:p>
  </w:footnote>
  <w:footnote w:type="continuationSeparator" w:id="0">
    <w:p w:rsidR="003462F1" w:rsidRDefault="003462F1" w:rsidP="0029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B52"/>
    <w:multiLevelType w:val="hybridMultilevel"/>
    <w:tmpl w:val="51467F8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8AA196E"/>
    <w:multiLevelType w:val="hybridMultilevel"/>
    <w:tmpl w:val="9D0C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2DE4"/>
    <w:multiLevelType w:val="hybridMultilevel"/>
    <w:tmpl w:val="3AA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E4360"/>
    <w:multiLevelType w:val="hybridMultilevel"/>
    <w:tmpl w:val="0FB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652AF"/>
    <w:multiLevelType w:val="hybridMultilevel"/>
    <w:tmpl w:val="978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22E9E"/>
    <w:multiLevelType w:val="hybridMultilevel"/>
    <w:tmpl w:val="54F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3"/>
  </w:num>
  <w:num w:numId="5">
    <w:abstractNumId w:val="2"/>
  </w:num>
  <w:num w:numId="6">
    <w:abstractNumId w:val="5"/>
  </w:num>
  <w:num w:numId="7">
    <w:abstractNumId w:val="10"/>
  </w:num>
  <w:num w:numId="8">
    <w:abstractNumId w:val="1"/>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20A8C"/>
    <w:rsid w:val="001D3FF2"/>
    <w:rsid w:val="001F749E"/>
    <w:rsid w:val="00290CA3"/>
    <w:rsid w:val="003462F1"/>
    <w:rsid w:val="003574D2"/>
    <w:rsid w:val="00386F7D"/>
    <w:rsid w:val="003A127B"/>
    <w:rsid w:val="00427AC3"/>
    <w:rsid w:val="00442939"/>
    <w:rsid w:val="004E7BD3"/>
    <w:rsid w:val="0055389E"/>
    <w:rsid w:val="0059551B"/>
    <w:rsid w:val="005C6F0A"/>
    <w:rsid w:val="00616D67"/>
    <w:rsid w:val="00634BCC"/>
    <w:rsid w:val="0069052E"/>
    <w:rsid w:val="00691D82"/>
    <w:rsid w:val="006B72D6"/>
    <w:rsid w:val="006D312D"/>
    <w:rsid w:val="007C37F8"/>
    <w:rsid w:val="00837DC1"/>
    <w:rsid w:val="00844D4C"/>
    <w:rsid w:val="00884646"/>
    <w:rsid w:val="008D5DC5"/>
    <w:rsid w:val="00976918"/>
    <w:rsid w:val="009D5305"/>
    <w:rsid w:val="00A27586"/>
    <w:rsid w:val="00A8342D"/>
    <w:rsid w:val="00A87180"/>
    <w:rsid w:val="00C03F6A"/>
    <w:rsid w:val="00CF329F"/>
    <w:rsid w:val="00D12791"/>
    <w:rsid w:val="00D369B3"/>
    <w:rsid w:val="00D56466"/>
    <w:rsid w:val="00E17BB3"/>
    <w:rsid w:val="00E34B27"/>
    <w:rsid w:val="00E47AB4"/>
    <w:rsid w:val="00E8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A7C85-7D4A-480F-8697-2E6803C1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Lqu4kliM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bskids.org/peg/games/pizza-place" TargetMode="External"/><Relationship Id="rId4" Type="http://schemas.openxmlformats.org/officeDocument/2006/relationships/webSettings" Target="webSettings.xml"/><Relationship Id="rId9" Type="http://schemas.openxmlformats.org/officeDocument/2006/relationships/hyperlink" Target="http://maccss.ncdpi.wikispaces.net/file/view/Unpacking%20K%20July%202013.pdf/443039442/Unpacking%20K%20Jul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acontres</cp:lastModifiedBy>
  <cp:revision>2</cp:revision>
  <dcterms:created xsi:type="dcterms:W3CDTF">2017-08-21T21:07:00Z</dcterms:created>
  <dcterms:modified xsi:type="dcterms:W3CDTF">2017-08-21T21:07:00Z</dcterms:modified>
</cp:coreProperties>
</file>